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23BE4" w14:textId="77777777" w:rsidR="00EA5FC5" w:rsidRDefault="00EA5FC5" w:rsidP="00EA5FC5">
      <w:pPr>
        <w:rPr>
          <w:rFonts w:ascii="Avenir Light" w:hAnsi="Avenir Light"/>
        </w:rPr>
      </w:pPr>
      <w:r w:rsidRPr="00EA5FC5">
        <w:rPr>
          <w:rFonts w:ascii="Avenir Light" w:hAnsi="Avenir Light"/>
          <w:noProof/>
        </w:rPr>
        <w:drawing>
          <wp:anchor distT="0" distB="0" distL="114300" distR="114300" simplePos="0" relativeHeight="251658240" behindDoc="1" locked="0" layoutInCell="1" allowOverlap="1" wp14:anchorId="0F4ADF7B" wp14:editId="75F79A10">
            <wp:simplePos x="0" y="0"/>
            <wp:positionH relativeFrom="column">
              <wp:posOffset>1590736</wp:posOffset>
            </wp:positionH>
            <wp:positionV relativeFrom="paragraph">
              <wp:posOffset>-735686</wp:posOffset>
            </wp:positionV>
            <wp:extent cx="2698470" cy="1349235"/>
            <wp:effectExtent l="0" t="0" r="0" b="0"/>
            <wp:wrapNone/>
            <wp:docPr id="2503867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386755" name="Picture 250386755"/>
                    <pic:cNvPicPr/>
                  </pic:nvPicPr>
                  <pic:blipFill>
                    <a:blip r:embed="rId5" cstate="print">
                      <a:extLst>
                        <a:ext uri="{28A0092B-C50C-407E-A947-70E740481C1C}">
                          <a14:useLocalDpi xmlns:a14="http://schemas.microsoft.com/office/drawing/2010/main" val="0"/>
                        </a:ext>
                      </a:extLst>
                    </a:blip>
                    <a:stretch>
                      <a:fillRect/>
                    </a:stretch>
                  </pic:blipFill>
                  <pic:spPr>
                    <a:xfrm>
                      <a:off x="0" y="0"/>
                      <a:ext cx="2698470" cy="1349235"/>
                    </a:xfrm>
                    <a:prstGeom prst="rect">
                      <a:avLst/>
                    </a:prstGeom>
                  </pic:spPr>
                </pic:pic>
              </a:graphicData>
            </a:graphic>
            <wp14:sizeRelH relativeFrom="page">
              <wp14:pctWidth>0</wp14:pctWidth>
            </wp14:sizeRelH>
            <wp14:sizeRelV relativeFrom="page">
              <wp14:pctHeight>0</wp14:pctHeight>
            </wp14:sizeRelV>
          </wp:anchor>
        </w:drawing>
      </w:r>
    </w:p>
    <w:p w14:paraId="7775E009" w14:textId="74A11C29" w:rsidR="034FDE48" w:rsidRPr="00EA5FC5" w:rsidRDefault="034FDE48" w:rsidP="00EA5FC5">
      <w:pPr>
        <w:rPr>
          <w:rFonts w:ascii="Avenir Light" w:hAnsi="Avenir Light"/>
          <w:b/>
          <w:bCs/>
        </w:rPr>
      </w:pPr>
      <w:r w:rsidRPr="00EA5FC5">
        <w:rPr>
          <w:rFonts w:ascii="Avenir Light" w:hAnsi="Avenir Light"/>
          <w:b/>
          <w:bCs/>
        </w:rPr>
        <w:t>Transcript</w:t>
      </w:r>
      <w:r w:rsidR="2245A1F9" w:rsidRPr="00EA5FC5">
        <w:rPr>
          <w:rFonts w:ascii="Avenir Light" w:hAnsi="Avenir Light"/>
          <w:b/>
          <w:bCs/>
        </w:rPr>
        <w:t xml:space="preserve"> of Clarity Walk, by Wild Wayfinding</w:t>
      </w:r>
    </w:p>
    <w:p w14:paraId="277EABCB" w14:textId="509FC73A" w:rsidR="034FDE48" w:rsidRPr="00EA5FC5" w:rsidRDefault="034FDE48" w:rsidP="034FDE48">
      <w:pPr>
        <w:rPr>
          <w:rFonts w:ascii="Avenir Light" w:hAnsi="Avenir Light"/>
        </w:rPr>
      </w:pPr>
      <w:r w:rsidRPr="00EA5FC5">
        <w:rPr>
          <w:rFonts w:ascii="Avenir Light" w:hAnsi="Avenir Light"/>
        </w:rPr>
        <w:t xml:space="preserve">Step outside or stand or sit by a window for this clarity walk by Wild Wayfinding. Take one slow inhale, then a longer exhale. </w:t>
      </w:r>
    </w:p>
    <w:p w14:paraId="3A1C834A" w14:textId="0E0B044C" w:rsidR="034FDE48" w:rsidRPr="00EA5FC5" w:rsidRDefault="034FDE48" w:rsidP="034FDE48">
      <w:pPr>
        <w:rPr>
          <w:rFonts w:ascii="Avenir Light" w:hAnsi="Avenir Light"/>
        </w:rPr>
      </w:pPr>
      <w:r w:rsidRPr="00EA5FC5">
        <w:rPr>
          <w:rFonts w:ascii="Avenir Light" w:hAnsi="Avenir Light"/>
        </w:rPr>
        <w:t xml:space="preserve">Feel your feet. Let your shoulders drop. Look ahead. </w:t>
      </w:r>
    </w:p>
    <w:p w14:paraId="143C40FF" w14:textId="54E754FA" w:rsidR="034FDE48" w:rsidRPr="00EA5FC5" w:rsidRDefault="034FDE48" w:rsidP="034FDE48">
      <w:pPr>
        <w:rPr>
          <w:rFonts w:ascii="Avenir Light" w:hAnsi="Avenir Light"/>
        </w:rPr>
      </w:pPr>
      <w:r w:rsidRPr="00EA5FC5">
        <w:rPr>
          <w:rFonts w:ascii="Avenir Light" w:hAnsi="Avenir Light"/>
        </w:rPr>
        <w:t xml:space="preserve">Fill in the blank as you name your intention. I'm walking or looking out my window for clarity about... blank. </w:t>
      </w:r>
    </w:p>
    <w:p w14:paraId="6479C9EE" w14:textId="4986DED3" w:rsidR="034FDE48" w:rsidRPr="00EA5FC5" w:rsidRDefault="034FDE48" w:rsidP="034FDE48">
      <w:pPr>
        <w:rPr>
          <w:rFonts w:ascii="Avenir Light" w:hAnsi="Avenir Light"/>
        </w:rPr>
      </w:pPr>
      <w:r w:rsidRPr="00EA5FC5">
        <w:rPr>
          <w:rFonts w:ascii="Avenir Light" w:hAnsi="Avenir Light"/>
        </w:rPr>
        <w:t xml:space="preserve">Notice your breath. Slow your thinking to match your breath. Choose a sensory anchor. One thing you can see. Or one thing you can hear. Or one thing you can smell. Or one thing you can touch. </w:t>
      </w:r>
    </w:p>
    <w:p w14:paraId="532B99BE" w14:textId="7108ABED" w:rsidR="034FDE48" w:rsidRPr="00EA5FC5" w:rsidRDefault="034FDE48" w:rsidP="034FDE48">
      <w:pPr>
        <w:rPr>
          <w:rFonts w:ascii="Avenir Light" w:hAnsi="Avenir Light"/>
        </w:rPr>
      </w:pPr>
      <w:r w:rsidRPr="00EA5FC5">
        <w:rPr>
          <w:rFonts w:ascii="Avenir Light" w:hAnsi="Avenir Light"/>
        </w:rPr>
        <w:t xml:space="preserve">Loosen your jaw. Wiggle your fingers. Relax your shoulders as you walk or sit. And ask yourself. How can I see this more clearly? </w:t>
      </w:r>
    </w:p>
    <w:p w14:paraId="3AED3CAF" w14:textId="59C30E76" w:rsidR="034FDE48" w:rsidRPr="00EA5FC5" w:rsidRDefault="034FDE48" w:rsidP="034FDE48">
      <w:pPr>
        <w:rPr>
          <w:rFonts w:ascii="Avenir Light" w:hAnsi="Avenir Light"/>
        </w:rPr>
      </w:pPr>
      <w:r w:rsidRPr="00EA5FC5">
        <w:rPr>
          <w:rFonts w:ascii="Avenir Light" w:hAnsi="Avenir Light"/>
        </w:rPr>
        <w:t xml:space="preserve">If your mind wanders, keep returning to your intention. With each exhale, loosen what's tight. Hold yourself gently. Notice what's clouding your clarity. Worry, urgency, expectation. With each exhale, set one thing down. Imagine placing it by the trail or the side of the road or on the floor by your feet. </w:t>
      </w:r>
    </w:p>
    <w:p w14:paraId="05E00A48" w14:textId="419EF567" w:rsidR="034FDE48" w:rsidRPr="00EA5FC5" w:rsidRDefault="034FDE48" w:rsidP="034FDE48">
      <w:pPr>
        <w:rPr>
          <w:rFonts w:ascii="Avenir Light" w:hAnsi="Avenir Light"/>
        </w:rPr>
      </w:pPr>
      <w:r w:rsidRPr="00EA5FC5">
        <w:rPr>
          <w:rFonts w:ascii="Avenir Light" w:hAnsi="Avenir Light"/>
        </w:rPr>
        <w:t xml:space="preserve">Name one thing that isn't yours to carry today. If you need language to lighten the load, try, given all I need to do, </w:t>
      </w:r>
      <w:proofErr w:type="gramStart"/>
      <w:r w:rsidRPr="00EA5FC5">
        <w:rPr>
          <w:rFonts w:ascii="Avenir Light" w:hAnsi="Avenir Light"/>
        </w:rPr>
        <w:t>What</w:t>
      </w:r>
      <w:proofErr w:type="gramEnd"/>
      <w:r w:rsidRPr="00EA5FC5">
        <w:rPr>
          <w:rFonts w:ascii="Avenir Light" w:hAnsi="Avenir Light"/>
        </w:rPr>
        <w:t xml:space="preserve"> can wait? </w:t>
      </w:r>
      <w:proofErr w:type="gramStart"/>
      <w:r w:rsidRPr="00EA5FC5">
        <w:rPr>
          <w:rFonts w:ascii="Avenir Light" w:hAnsi="Avenir Light"/>
        </w:rPr>
        <w:t>Or,</w:t>
      </w:r>
      <w:proofErr w:type="gramEnd"/>
      <w:r w:rsidRPr="00EA5FC5">
        <w:rPr>
          <w:rFonts w:ascii="Avenir Light" w:hAnsi="Avenir Light"/>
        </w:rPr>
        <w:t xml:space="preserve"> I'm at capacity. What do I hold on to? And what do I let go? What can I hand off or delegate? </w:t>
      </w:r>
    </w:p>
    <w:p w14:paraId="17BBC5A0" w14:textId="3933B637" w:rsidR="034FDE48" w:rsidRPr="00EA5FC5" w:rsidRDefault="034FDE48" w:rsidP="034FDE48">
      <w:pPr>
        <w:rPr>
          <w:rFonts w:ascii="Avenir Light" w:hAnsi="Avenir Light"/>
        </w:rPr>
      </w:pPr>
      <w:r w:rsidRPr="00EA5FC5">
        <w:rPr>
          <w:rFonts w:ascii="Avenir Light" w:hAnsi="Avenir Light"/>
        </w:rPr>
        <w:t xml:space="preserve">Return to your intention and ask, how am I seeing this more clearly now that I am not holding so much? What do you now know that you didn't notice before? </w:t>
      </w:r>
    </w:p>
    <w:p w14:paraId="682DFC65" w14:textId="6E77AF36" w:rsidR="034FDE48" w:rsidRPr="00EA5FC5" w:rsidRDefault="034FDE48" w:rsidP="034FDE48">
      <w:pPr>
        <w:rPr>
          <w:rFonts w:ascii="Avenir Light" w:hAnsi="Avenir Light"/>
        </w:rPr>
      </w:pPr>
      <w:r w:rsidRPr="00EA5FC5">
        <w:rPr>
          <w:rFonts w:ascii="Avenir Light" w:hAnsi="Avenir Light"/>
        </w:rPr>
        <w:t xml:space="preserve">Keep walking. Keep sitting or standing at the window. You may choose to pause this audio if you'd like to continue to walk and reflect. </w:t>
      </w:r>
    </w:p>
    <w:p w14:paraId="7E4C20D8" w14:textId="469C48A0" w:rsidR="034FDE48" w:rsidRPr="00EA5FC5" w:rsidRDefault="034FDE48" w:rsidP="034FDE48">
      <w:pPr>
        <w:rPr>
          <w:rFonts w:ascii="Avenir Light" w:hAnsi="Avenir Light"/>
        </w:rPr>
      </w:pPr>
      <w:r w:rsidRPr="00EA5FC5">
        <w:rPr>
          <w:rFonts w:ascii="Avenir Light" w:hAnsi="Avenir Light"/>
        </w:rPr>
        <w:t xml:space="preserve">When it's time to turn back, turn it back on. As you return, name what's clearer. A small, useful step, a priority or focus, or a knowing that you didn't hold before you began. </w:t>
      </w:r>
    </w:p>
    <w:p w14:paraId="3804A555" w14:textId="77777777" w:rsidR="00EA5FC5" w:rsidRDefault="034FDE48" w:rsidP="00EA5FC5">
      <w:pPr>
        <w:rPr>
          <w:rFonts w:ascii="Avenir Light" w:hAnsi="Avenir Light"/>
        </w:rPr>
      </w:pPr>
      <w:r w:rsidRPr="00EA5FC5">
        <w:rPr>
          <w:rFonts w:ascii="Avenir Light" w:hAnsi="Avenir Light"/>
        </w:rPr>
        <w:t>As you return from your walk or prepare to leave the window, imagine the doorway you'll cross. Who do you want to be as you re-enter? How will you choose to act on this clarity? What is next for you now?</w:t>
      </w:r>
    </w:p>
    <w:p w14:paraId="0A1AABBC" w14:textId="2A5C7516" w:rsidR="00EA5FC5" w:rsidRPr="00EA5FC5" w:rsidRDefault="00EA5FC5" w:rsidP="00EA5FC5">
      <w:pPr>
        <w:jc w:val="center"/>
        <w:rPr>
          <w:rFonts w:ascii="Avenir Light" w:hAnsi="Avenir Light"/>
        </w:rPr>
      </w:pPr>
      <w:r w:rsidRPr="00EA5FC5">
        <w:rPr>
          <w:rFonts w:ascii="Avenir Light" w:hAnsi="Avenir Light"/>
          <w:sz w:val="20"/>
          <w:szCs w:val="20"/>
        </w:rPr>
        <w:t>www.wildwayfinding.com</w:t>
      </w:r>
    </w:p>
    <w:sectPr w:rsidR="00EA5FC5" w:rsidRPr="00EA5FC5" w:rsidSect="00EA5FC5">
      <w:pgSz w:w="12240" w:h="15840"/>
      <w:pgMar w:top="1440"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venir Light">
    <w:panose1 w:val="020B0402020203020204"/>
    <w:charset w:val="4D"/>
    <w:family w:val="swiss"/>
    <w:pitch w:val="variable"/>
    <w:sig w:usb0="800000AF" w:usb1="5000204A" w:usb2="00000000" w:usb3="00000000" w:csb0="0000009B"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F2BD221"/>
    <w:rsid w:val="001141AD"/>
    <w:rsid w:val="00643034"/>
    <w:rsid w:val="00E23D5E"/>
    <w:rsid w:val="00EA5FC5"/>
    <w:rsid w:val="034FDE48"/>
    <w:rsid w:val="2245A1F9"/>
    <w:rsid w:val="281CB010"/>
    <w:rsid w:val="4BFDC3EC"/>
    <w:rsid w:val="4F2BD2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1D36A"/>
  <w15:chartTrackingRefBased/>
  <w15:docId w15:val="{E20E34B1-8F64-42A8-A8E2-05BCB19B6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34FDE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34FDE48"/>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toredTranscription xmlns="http://schemas.microsoft.com/office/transcription/2022">{"storageType":"DocumentXmlStorage","descriptor":{"transcription":{"transcriptSegments":[{"text":"Step outside or stand or sit by a window for this clarity walk by Wild Wayfinding.","language":"en","start":0.08,"end":9.52,"speakerId":0},{"text":"Take one slow inhale, then a longer exhale.","language":"en","start":15.43,"end":20.55,"speakerId":0},{"text":"Feel your feet.","language":"en","start":21.99,"end":23.59,"speakerId":0},{"text":"Let your shoulders drop.","language":"en","start":24.869999999999997,"end":26.47,"speakerId":0},{"text":"Look ahead.","language":"en","start":27.669999999999998,"end":28.549999999999997,"speakerId":0},{"text":"Fill in the blank as you name your intention.","language":"en","start":31.119999999999997,"end":34.4,"speakerId":0},{"text":"I'm walking or looking out my window for clarity about...","language":"en","start":35.92,"end":40.96,"speakerId":0},{"text":"blank.","language":"en","start":41.76,"end":42.32,"speakerId":0},{"text":"Notice your breath.","language":"en","start":48.57,"end":50.01,"speakerId":0},{"text":"Slow your thinking to match your breath.","language":"en","start":51.29,"end":54.65,"speakerId":0},{"text":"Choose a sensory anchor.","language":"en","start":60.589999999999996,"end":62.83,"speakerId":0},{"text":"One thing you can see.","language":"en","start":63.79,"end":65.71,"speakerId":0},{"text":"Or one thing you can hear.","language":"en","start":67.03999999999999,"end":69.19999999999999,"speakerId":0},{"text":"Or one thing you can smell.","language":"en","start":70.72,"end":73.36,"speakerId":0},{"text":"Or one thing you can touch.","language":"en","start":74.72,"end":77.28,"speakerId":0},{"text":"Loosen your jaw.","language":"en","start":80.16,"end":81.44,"speakerId":0},{"text":"Wiggle your fingers.","language":"en","start":83.11999999999999,"end":84.8,"speakerId":0},{"text":"Relax your shoulders as you walk or sit.","language":"en","start":86.08,"end":90.08,"speakerId":0},{"text":"And ask yourself.","language":"en","start":91.36,"end":92.72,"speakerId":0},{"text":"How can I see this more clearly?","language":"en","start":93.67999999999999,"end":96.63999999999999,"speakerId":0},{"text":"If your mind wanders, keep returning to your intention.","language":"en","start":99.03999999999999,"end":103.44,"speakerId":0},{"text":"With each exhale, loosen what's tight.","language":"en","start":104.72,"end":108.56,"speakerId":0},{"text":"Hold yourself gently.","language":"en","start":109.44,"end":112,"speakerId":0},{"text":"Notice what's clouding your clarity.","language":"en","start":121.27,"end":123.91,"speakerId":0},{"text":"Worry, urgency, expectation.","language":"en","start":124.78999999999999,"end":128.70999999999998,"speakerId":0},{"text":"With each exhale, set one thing down.","language":"en","start":131.04,"end":134.64,"speakerId":0},{"text":"Imagine placing it by the trail or the side of the road or on the floor by your feet.","language":"en","start":136.23999999999998,"end":143.43999999999997,"speakerId":0},{"text":"Name one thing that isn't yours to carry today.","language":"en","start":144.79999999999998,"end":148.88,"speakerId":0},{"text":"If you need language to lighten the load, try, given all I need to do,","language":"en","start":155.65,"end":162.13,"speakerId":0},{"text":"What can wait?","language":"en","start":162.79999999999998,"end":164.32,"speakerId":0},{"text":"Or, I'm at capacity.","language":"en","start":165.84,"end":168.8,"speakerId":0},{"text":"What do I hold on to?","language":"en","start":169.72,"end":171.35999999999999,"speakerId":0},{"text":"And what do I let go?","language":"en","start":171.92,"end":173.51999999999998,"speakerId":0},{"text":"What can I hand off or delegate?","language":"en","start":174.64,"end":177.44,"speakerId":0},{"text":"Return to your intention and ask, how am I seeing this more clearly now that I am not holding so much?","language":"en","start":183.73,"end":192.60999999999999,"speakerId":0},{"text":"What do you now know that you didn't notice before?","language":"en","start":194.6,"end":198.23999999999998,"speakerId":0},{"text":"Keep walking.","language":"en","start":205.07,"end":205.95,"speakerId":0},{"text":"Keep sitting or standing at the window.","language":"en","start":207.54999999999998,"end":210.74999999999997,"speakerId":0},{"text":"You may choose to pause this audio if you'd like to continue to walk and reflect.","language":"en","start":220.41,"end":226.49,"speakerId":0},{"text":"When it's time to turn back, turn it back on.","language":"en","start":248.11999999999998,"end":252.23999999999998,"speakerId":0},{"text":"As you return, name what's clearer.","language":"en","start":259.09999999999997,"end":262.78,"speakerId":0},{"text":"A small, useful step, a priority or focus, or a knowing that you didn't hold before you began.","language":"en","start":265.26,"end":274.46,"speakerId":0},{"text":"As you return from your walk or prepare to leave the window, imagine the doorway you'll cross.","language":"en","start":277.68,"end":285.04,"speakerId":0},{"text":"Who do you want to be as you re-enter?","language":"en","start":286.47999999999996,"end":289.75999999999993,"speakerId":0},{"text":"How will you choose to act on this clarity?","language":"en","start":290.88,"end":294.4,"speakerId":0},{"text":"What is next for you now?","language":"en","start":296.56,"end":298.88,"speakerId":0}],"speakerNames":[null]},"audioOneDriveItem":{"driveId":"9D41ED08A56F0100","itemId":"9D41ED08A56F0100!s4977e28d22bb4e75bcaf4cdaf93853f6"}}}</storedTranscription>
</file>

<file path=customXml/itemProps1.xml><?xml version="1.0" encoding="utf-8"?>
<ds:datastoreItem xmlns:ds="http://schemas.openxmlformats.org/officeDocument/2006/customXml" ds:itemID="{E1A8AC6E-3A48-41ED-9566-BC233A821D31}">
  <ds:schemaRefs>
    <ds:schemaRef ds:uri="http://schemas.microsoft.com/office/transcription/2022"/>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360</Words>
  <Characters>1546</Characters>
  <Application>Microsoft Office Word</Application>
  <DocSecurity>0</DocSecurity>
  <Lines>28</Lines>
  <Paragraphs>15</Paragraphs>
  <ScaleCrop>false</ScaleCrop>
  <Company/>
  <LinksUpToDate>false</LinksUpToDate>
  <CharactersWithSpaces>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 Appleton</dc:creator>
  <cp:keywords/>
  <dc:description/>
  <cp:lastModifiedBy>Lea Appleton</cp:lastModifiedBy>
  <cp:revision>2</cp:revision>
  <dcterms:created xsi:type="dcterms:W3CDTF">2026-04-14T17:36:00Z</dcterms:created>
  <dcterms:modified xsi:type="dcterms:W3CDTF">2026-04-14T17:36:00Z</dcterms:modified>
</cp:coreProperties>
</file>